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8E8" w:rsidRDefault="002B58E8" w:rsidP="002B58E8">
      <w:pPr>
        <w:jc w:val="center"/>
        <w:rPr>
          <w:rFonts w:eastAsia="Times New Roman" w:cs="Times New Roman"/>
        </w:rPr>
      </w:pPr>
      <w:r>
        <w:rPr>
          <w:rFonts w:eastAsia="Times New Roman" w:cs="Times New Roman"/>
          <w:noProof/>
        </w:rPr>
        <w:drawing>
          <wp:inline distT="0" distB="0" distL="0" distR="0">
            <wp:extent cx="722759" cy="12153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igh_resolution.png"/>
                    <pic:cNvPicPr/>
                  </pic:nvPicPr>
                  <pic:blipFill>
                    <a:blip r:embed="rId5">
                      <a:extLst>
                        <a:ext uri="{28A0092B-C50C-407E-A947-70E740481C1C}">
                          <a14:useLocalDpi xmlns:a14="http://schemas.microsoft.com/office/drawing/2010/main" val="0"/>
                        </a:ext>
                      </a:extLst>
                    </a:blip>
                    <a:stretch>
                      <a:fillRect/>
                    </a:stretch>
                  </pic:blipFill>
                  <pic:spPr>
                    <a:xfrm>
                      <a:off x="0" y="0"/>
                      <a:ext cx="728529" cy="1225093"/>
                    </a:xfrm>
                    <a:prstGeom prst="rect">
                      <a:avLst/>
                    </a:prstGeom>
                  </pic:spPr>
                </pic:pic>
              </a:graphicData>
            </a:graphic>
          </wp:inline>
        </w:drawing>
      </w:r>
    </w:p>
    <w:p w:rsidR="00416DA0" w:rsidRDefault="00416DA0" w:rsidP="002B58E8">
      <w:pPr>
        <w:jc w:val="center"/>
        <w:rPr>
          <w:rFonts w:eastAsia="Times New Roman" w:cs="Times New Roman"/>
        </w:rPr>
      </w:pPr>
    </w:p>
    <w:p w:rsidR="00416DA0" w:rsidRDefault="00416DA0" w:rsidP="002B58E8">
      <w:pPr>
        <w:jc w:val="center"/>
        <w:rPr>
          <w:rFonts w:eastAsia="Times New Roman" w:cs="Times New Roman"/>
        </w:rPr>
      </w:pPr>
    </w:p>
    <w:p w:rsidR="00416DA0" w:rsidRPr="002B58E8" w:rsidRDefault="00416DA0" w:rsidP="002B58E8">
      <w:pPr>
        <w:jc w:val="center"/>
        <w:rPr>
          <w:rFonts w:eastAsia="Times New Roman" w:cs="Times New Roman"/>
          <w:b/>
          <w:color w:val="00B0F0"/>
          <w:sz w:val="40"/>
          <w:szCs w:val="40"/>
          <w:u w:val="single"/>
        </w:rPr>
      </w:pPr>
      <w:r w:rsidRPr="00416DA0">
        <w:rPr>
          <w:rFonts w:eastAsia="Times New Roman" w:cs="Times New Roman"/>
          <w:b/>
          <w:color w:val="00B0F0"/>
          <w:sz w:val="40"/>
          <w:szCs w:val="40"/>
          <w:u w:val="single"/>
        </w:rPr>
        <w:t>GDPR DOCUMENT</w:t>
      </w:r>
    </w:p>
    <w:p w:rsidR="00B03FF9" w:rsidRDefault="000E57BC" w:rsidP="002B58E8">
      <w:pPr>
        <w:jc w:val="center"/>
      </w:pPr>
    </w:p>
    <w:p w:rsidR="002B58E8" w:rsidRPr="002B58E8" w:rsidRDefault="002B58E8" w:rsidP="002B58E8">
      <w:pPr>
        <w:spacing w:before="100" w:beforeAutospacing="1" w:after="100" w:afterAutospacing="1"/>
        <w:rPr>
          <w:rFonts w:eastAsia="Times New Roman" w:cstheme="minorHAnsi"/>
          <w:color w:val="000000" w:themeColor="text1"/>
          <w:lang w:val="en-IE"/>
        </w:rPr>
      </w:pPr>
      <w:r w:rsidRPr="002B58E8">
        <w:rPr>
          <w:rFonts w:eastAsia="Times New Roman" w:cstheme="minorHAnsi"/>
          <w:color w:val="000000" w:themeColor="text1"/>
          <w:lang w:val="en-IE"/>
        </w:rPr>
        <w:t xml:space="preserve">You may have heard </w:t>
      </w:r>
      <w:r w:rsidRPr="00416DA0">
        <w:rPr>
          <w:rFonts w:eastAsia="Times New Roman" w:cstheme="minorHAnsi"/>
          <w:color w:val="000000" w:themeColor="text1"/>
          <w:lang w:val="en-IE"/>
        </w:rPr>
        <w:t xml:space="preserve">about the GDPR, but you may not </w:t>
      </w:r>
      <w:r w:rsidRPr="002B58E8">
        <w:rPr>
          <w:rFonts w:eastAsia="Times New Roman" w:cstheme="minorHAnsi"/>
          <w:color w:val="000000" w:themeColor="text1"/>
          <w:lang w:val="en-IE"/>
        </w:rPr>
        <w:t>be entirely sure how it will a</w:t>
      </w:r>
      <w:r w:rsidRPr="00416DA0">
        <w:rPr>
          <w:rFonts w:eastAsia="Times New Roman" w:cstheme="minorHAnsi"/>
          <w:color w:val="000000" w:themeColor="text1"/>
          <w:lang w:val="en-IE"/>
        </w:rPr>
        <w:t>ffect your relationship with REBATE</w:t>
      </w:r>
      <w:r w:rsidRPr="002B58E8">
        <w:rPr>
          <w:rFonts w:eastAsia="Times New Roman" w:cstheme="minorHAnsi"/>
          <w:color w:val="000000" w:themeColor="text1"/>
          <w:lang w:val="en-IE"/>
        </w:rPr>
        <w:t>. So, here’s a quick run-through of wh</w:t>
      </w:r>
      <w:r w:rsidRPr="00416DA0">
        <w:rPr>
          <w:rFonts w:eastAsia="Times New Roman" w:cstheme="minorHAnsi"/>
          <w:color w:val="000000" w:themeColor="text1"/>
          <w:lang w:val="en-IE"/>
        </w:rPr>
        <w:t>at it all means for you as a REBATE</w:t>
      </w:r>
      <w:r w:rsidRPr="002B58E8">
        <w:rPr>
          <w:rFonts w:eastAsia="Times New Roman" w:cstheme="minorHAnsi"/>
          <w:color w:val="000000" w:themeColor="text1"/>
          <w:lang w:val="en-IE"/>
        </w:rPr>
        <w:t xml:space="preserve"> customer. Fo</w:t>
      </w:r>
      <w:r w:rsidRPr="00416DA0">
        <w:rPr>
          <w:rFonts w:eastAsia="Times New Roman" w:cstheme="minorHAnsi"/>
          <w:color w:val="000000" w:themeColor="text1"/>
          <w:lang w:val="en-IE"/>
        </w:rPr>
        <w:t xml:space="preserve">r full details, please read our </w:t>
      </w:r>
      <w:r w:rsidRPr="002B58E8">
        <w:rPr>
          <w:rFonts w:eastAsia="Times New Roman" w:cstheme="minorHAnsi"/>
          <w:color w:val="000000" w:themeColor="text1"/>
          <w:lang w:val="en-IE"/>
        </w:rPr>
        <w:t xml:space="preserve">Data Protection Notice. </w:t>
      </w:r>
    </w:p>
    <w:p w:rsidR="002B58E8" w:rsidRPr="002B58E8" w:rsidRDefault="002B58E8" w:rsidP="002B58E8">
      <w:pPr>
        <w:spacing w:before="100" w:beforeAutospacing="1" w:after="100" w:afterAutospacing="1"/>
        <w:rPr>
          <w:rFonts w:ascii="Times New Roman" w:eastAsia="Times New Roman" w:hAnsi="Times New Roman" w:cs="Times New Roman"/>
          <w:color w:val="00B0F0"/>
          <w:lang w:val="en-IE"/>
        </w:rPr>
      </w:pPr>
      <w:r w:rsidRPr="002B58E8">
        <w:rPr>
          <w:rFonts w:ascii="Boing" w:eastAsia="Times New Roman" w:hAnsi="Boing" w:cs="Times New Roman"/>
          <w:b/>
          <w:bCs/>
          <w:color w:val="00B0F0"/>
          <w:sz w:val="28"/>
          <w:szCs w:val="28"/>
          <w:lang w:val="en-IE"/>
        </w:rPr>
        <w:t xml:space="preserve">What is the GDPR? </w:t>
      </w:r>
    </w:p>
    <w:p w:rsidR="002B58E8" w:rsidRPr="002B58E8" w:rsidRDefault="002B58E8" w:rsidP="002B58E8">
      <w:pPr>
        <w:spacing w:before="100" w:beforeAutospacing="1" w:after="100" w:afterAutospacing="1"/>
        <w:rPr>
          <w:rFonts w:ascii="Times New Roman" w:eastAsia="Times New Roman" w:hAnsi="Times New Roman" w:cs="Times New Roman"/>
          <w:color w:val="000000" w:themeColor="text1"/>
          <w:lang w:val="en-IE"/>
        </w:rPr>
      </w:pPr>
      <w:r w:rsidRPr="002B58E8">
        <w:rPr>
          <w:rFonts w:ascii="NHaasGroteskDSStd" w:eastAsia="Times New Roman" w:hAnsi="NHaasGroteskDSStd" w:cs="Times New Roman"/>
          <w:color w:val="000000" w:themeColor="text1"/>
          <w:sz w:val="18"/>
          <w:szCs w:val="18"/>
          <w:lang w:val="en-IE"/>
        </w:rPr>
        <w:t>The EU is introducing a regulation – the General Data Protection Regulation (GDPR)</w:t>
      </w:r>
      <w:r w:rsidRPr="002B58E8">
        <w:rPr>
          <w:rFonts w:ascii="NHaasGroteskDSStd" w:eastAsia="Times New Roman" w:hAnsi="NHaasGroteskDSStd" w:cs="Times New Roman"/>
          <w:color w:val="000000" w:themeColor="text1"/>
          <w:sz w:val="18"/>
          <w:szCs w:val="18"/>
          <w:lang w:val="en-IE"/>
        </w:rPr>
        <w:br/>
        <w:t xml:space="preserve">- to strengthen data protection for all within the European Union. GDPR is good news for customers. It makes it easier for you to access your personal information and control how it is used. </w:t>
      </w:r>
    </w:p>
    <w:p w:rsidR="002B58E8" w:rsidRPr="002B58E8" w:rsidRDefault="002B58E8" w:rsidP="002B58E8">
      <w:pPr>
        <w:spacing w:before="100" w:beforeAutospacing="1" w:after="100" w:afterAutospacing="1"/>
        <w:rPr>
          <w:rFonts w:ascii="Times New Roman" w:eastAsia="Times New Roman" w:hAnsi="Times New Roman" w:cs="Times New Roman"/>
          <w:color w:val="00B0F0"/>
          <w:lang w:val="en-IE"/>
        </w:rPr>
      </w:pPr>
      <w:r w:rsidRPr="002B58E8">
        <w:rPr>
          <w:rFonts w:ascii="Boing" w:eastAsia="Times New Roman" w:hAnsi="Boing" w:cs="Times New Roman"/>
          <w:b/>
          <w:bCs/>
          <w:color w:val="00B0F0"/>
          <w:sz w:val="28"/>
          <w:szCs w:val="28"/>
          <w:lang w:val="en-IE"/>
        </w:rPr>
        <w:t xml:space="preserve">When is it coming? </w:t>
      </w:r>
    </w:p>
    <w:p w:rsidR="002B58E8" w:rsidRPr="002B58E8" w:rsidRDefault="002B58E8" w:rsidP="002B58E8">
      <w:pPr>
        <w:spacing w:before="100" w:beforeAutospacing="1" w:after="100" w:afterAutospacing="1"/>
        <w:rPr>
          <w:rFonts w:ascii="Times New Roman" w:eastAsia="Times New Roman" w:hAnsi="Times New Roman" w:cs="Times New Roman"/>
          <w:color w:val="000000" w:themeColor="text1"/>
          <w:lang w:val="en-IE"/>
        </w:rPr>
      </w:pPr>
      <w:r w:rsidRPr="002B58E8">
        <w:rPr>
          <w:rFonts w:ascii="Boing" w:eastAsia="Times New Roman" w:hAnsi="Boing" w:cs="Times New Roman"/>
          <w:b/>
          <w:bCs/>
          <w:color w:val="000000" w:themeColor="text1"/>
          <w:sz w:val="20"/>
          <w:szCs w:val="20"/>
          <w:lang w:val="en-IE"/>
        </w:rPr>
        <w:t xml:space="preserve">May 25, 2018. </w:t>
      </w:r>
    </w:p>
    <w:p w:rsidR="002B58E8" w:rsidRPr="002B58E8" w:rsidRDefault="002B58E8" w:rsidP="002B58E8">
      <w:pPr>
        <w:spacing w:before="100" w:beforeAutospacing="1" w:after="100" w:afterAutospacing="1"/>
        <w:rPr>
          <w:rFonts w:ascii="Times New Roman" w:eastAsia="Times New Roman" w:hAnsi="Times New Roman" w:cs="Times New Roman"/>
          <w:color w:val="00B0F0"/>
          <w:lang w:val="en-IE"/>
        </w:rPr>
      </w:pPr>
      <w:r>
        <w:rPr>
          <w:rFonts w:ascii="Boing" w:eastAsia="Times New Roman" w:hAnsi="Boing" w:cs="Times New Roman"/>
          <w:b/>
          <w:bCs/>
          <w:color w:val="00B0F0"/>
          <w:sz w:val="28"/>
          <w:szCs w:val="28"/>
          <w:lang w:val="en-IE"/>
        </w:rPr>
        <w:t>Why does REBATE</w:t>
      </w:r>
      <w:r w:rsidRPr="002B58E8">
        <w:rPr>
          <w:rFonts w:ascii="Boing" w:eastAsia="Times New Roman" w:hAnsi="Boing" w:cs="Times New Roman"/>
          <w:b/>
          <w:bCs/>
          <w:color w:val="00B0F0"/>
          <w:sz w:val="28"/>
          <w:szCs w:val="28"/>
          <w:lang w:val="en-IE"/>
        </w:rPr>
        <w:t xml:space="preserve"> collect and use my personal information in the first place? </w:t>
      </w:r>
    </w:p>
    <w:p w:rsidR="002B58E8" w:rsidRPr="002B58E8" w:rsidRDefault="002B58E8" w:rsidP="002B58E8">
      <w:pPr>
        <w:spacing w:before="100" w:beforeAutospacing="1" w:after="100" w:afterAutospacing="1"/>
        <w:rPr>
          <w:rFonts w:ascii="Times New Roman" w:eastAsia="Times New Roman" w:hAnsi="Times New Roman" w:cs="Times New Roman"/>
          <w:color w:val="000000" w:themeColor="text1"/>
          <w:lang w:val="en-IE"/>
        </w:rPr>
      </w:pPr>
      <w:r w:rsidRPr="002B58E8">
        <w:rPr>
          <w:rFonts w:ascii="NHaasGroteskDSStd" w:eastAsia="Times New Roman" w:hAnsi="NHaasGroteskDSStd" w:cs="Times New Roman"/>
          <w:color w:val="000000" w:themeColor="text1"/>
          <w:sz w:val="18"/>
          <w:szCs w:val="18"/>
          <w:lang w:val="en-IE"/>
        </w:rPr>
        <w:t xml:space="preserve">There are a number of reasons why REBATE collects and uses your personal information. We have outlined just some of these reasons below but if you’d like to find out more, please read our Data Protection Notice. </w:t>
      </w:r>
    </w:p>
    <w:p w:rsidR="002B58E8" w:rsidRPr="002B58E8" w:rsidRDefault="002B58E8" w:rsidP="002B58E8">
      <w:pPr>
        <w:numPr>
          <w:ilvl w:val="0"/>
          <w:numId w:val="1"/>
        </w:numPr>
        <w:spacing w:before="100" w:beforeAutospacing="1" w:after="100" w:afterAutospacing="1"/>
        <w:rPr>
          <w:rFonts w:ascii="Boing" w:eastAsia="Times New Roman" w:hAnsi="Boing" w:cs="Times New Roman"/>
          <w:b/>
          <w:bCs/>
          <w:color w:val="FF00FF"/>
          <w:sz w:val="18"/>
          <w:szCs w:val="18"/>
          <w:lang w:val="en-IE"/>
        </w:rPr>
      </w:pPr>
      <w:r w:rsidRPr="002B58E8">
        <w:rPr>
          <w:rFonts w:ascii="NHaasGroteskDSStd" w:eastAsia="Times New Roman" w:hAnsi="NHaasGroteskDSStd" w:cs="Times New Roman"/>
          <w:b/>
          <w:bCs/>
          <w:color w:val="003572"/>
          <w:sz w:val="18"/>
          <w:szCs w:val="18"/>
          <w:lang w:val="en-IE"/>
        </w:rPr>
        <w:t xml:space="preserve">To process your applications </w:t>
      </w:r>
    </w:p>
    <w:p w:rsidR="002B58E8" w:rsidRPr="002B58E8" w:rsidRDefault="002B58E8" w:rsidP="002B58E8">
      <w:pPr>
        <w:numPr>
          <w:ilvl w:val="0"/>
          <w:numId w:val="1"/>
        </w:numPr>
        <w:spacing w:before="100" w:beforeAutospacing="1" w:after="100" w:afterAutospacing="1"/>
        <w:rPr>
          <w:rFonts w:ascii="Boing" w:eastAsia="Times New Roman" w:hAnsi="Boing" w:cs="Times New Roman"/>
          <w:b/>
          <w:bCs/>
          <w:color w:val="FF00FF"/>
          <w:sz w:val="18"/>
          <w:szCs w:val="18"/>
          <w:lang w:val="en-IE"/>
        </w:rPr>
      </w:pPr>
      <w:r w:rsidRPr="002B58E8">
        <w:rPr>
          <w:rFonts w:ascii="NHaasGroteskDSStd" w:eastAsia="Times New Roman" w:hAnsi="NHaasGroteskDSStd" w:cs="Times New Roman"/>
          <w:b/>
          <w:bCs/>
          <w:color w:val="003572"/>
          <w:sz w:val="18"/>
          <w:szCs w:val="18"/>
          <w:lang w:val="en-IE"/>
        </w:rPr>
        <w:t xml:space="preserve">To help administer your products and services </w:t>
      </w:r>
    </w:p>
    <w:p w:rsidR="002B58E8" w:rsidRPr="002B58E8" w:rsidRDefault="002B58E8" w:rsidP="002B58E8">
      <w:pPr>
        <w:numPr>
          <w:ilvl w:val="0"/>
          <w:numId w:val="1"/>
        </w:numPr>
        <w:spacing w:before="100" w:beforeAutospacing="1" w:after="100" w:afterAutospacing="1"/>
        <w:rPr>
          <w:rFonts w:ascii="Boing" w:eastAsia="Times New Roman" w:hAnsi="Boing" w:cs="Times New Roman"/>
          <w:b/>
          <w:bCs/>
          <w:color w:val="FF00FF"/>
          <w:sz w:val="18"/>
          <w:szCs w:val="18"/>
          <w:lang w:val="en-IE"/>
        </w:rPr>
      </w:pPr>
      <w:r w:rsidRPr="002B58E8">
        <w:rPr>
          <w:rFonts w:ascii="NHaasGroteskDSStd" w:eastAsia="Times New Roman" w:hAnsi="NHaasGroteskDSStd" w:cs="Times New Roman"/>
          <w:b/>
          <w:bCs/>
          <w:color w:val="003572"/>
          <w:sz w:val="18"/>
          <w:szCs w:val="18"/>
          <w:lang w:val="en-IE"/>
        </w:rPr>
        <w:t xml:space="preserve">To ensure we provide you with the best service possible </w:t>
      </w:r>
    </w:p>
    <w:p w:rsidR="002B58E8" w:rsidRPr="002B58E8" w:rsidRDefault="002B58E8" w:rsidP="002B58E8">
      <w:pPr>
        <w:numPr>
          <w:ilvl w:val="0"/>
          <w:numId w:val="1"/>
        </w:numPr>
        <w:spacing w:before="100" w:beforeAutospacing="1" w:after="100" w:afterAutospacing="1"/>
        <w:rPr>
          <w:rFonts w:ascii="Boing" w:eastAsia="Times New Roman" w:hAnsi="Boing" w:cs="Times New Roman"/>
          <w:b/>
          <w:bCs/>
          <w:color w:val="FF00FF"/>
          <w:sz w:val="18"/>
          <w:szCs w:val="18"/>
          <w:lang w:val="en-IE"/>
        </w:rPr>
      </w:pPr>
      <w:r w:rsidRPr="002B58E8">
        <w:rPr>
          <w:rFonts w:ascii="NHaasGroteskDSStd" w:eastAsia="Times New Roman" w:hAnsi="NHaasGroteskDSStd" w:cs="Times New Roman"/>
          <w:b/>
          <w:bCs/>
          <w:color w:val="003572"/>
          <w:sz w:val="18"/>
          <w:szCs w:val="18"/>
          <w:lang w:val="en-IE"/>
        </w:rPr>
        <w:t xml:space="preserve">To prevent unauthorised access to your accounts </w:t>
      </w:r>
    </w:p>
    <w:p w:rsidR="002B58E8" w:rsidRPr="002B58E8" w:rsidRDefault="002B58E8" w:rsidP="002B58E8">
      <w:pPr>
        <w:numPr>
          <w:ilvl w:val="0"/>
          <w:numId w:val="1"/>
        </w:numPr>
        <w:spacing w:before="100" w:beforeAutospacing="1" w:after="100" w:afterAutospacing="1"/>
        <w:rPr>
          <w:rFonts w:ascii="Boing" w:eastAsia="Times New Roman" w:hAnsi="Boing" w:cs="Times New Roman"/>
          <w:b/>
          <w:bCs/>
          <w:color w:val="FF00FF"/>
          <w:sz w:val="18"/>
          <w:szCs w:val="18"/>
          <w:lang w:val="en-IE"/>
        </w:rPr>
      </w:pPr>
      <w:r w:rsidRPr="002B58E8">
        <w:rPr>
          <w:rFonts w:ascii="NHaasGroteskDSStd" w:eastAsia="Times New Roman" w:hAnsi="NHaasGroteskDSStd" w:cs="Times New Roman"/>
          <w:b/>
          <w:bCs/>
          <w:color w:val="003572"/>
          <w:sz w:val="18"/>
          <w:szCs w:val="18"/>
          <w:lang w:val="en-IE"/>
        </w:rPr>
        <w:t xml:space="preserve">To meet our legal and regulatory obligations </w:t>
      </w:r>
    </w:p>
    <w:p w:rsidR="002B58E8" w:rsidRPr="002B58E8" w:rsidRDefault="002B58E8" w:rsidP="002B58E8">
      <w:pPr>
        <w:spacing w:before="100" w:beforeAutospacing="1" w:after="100" w:afterAutospacing="1"/>
        <w:rPr>
          <w:rFonts w:ascii="Boing" w:eastAsia="Times New Roman" w:hAnsi="Boing" w:cs="Times New Roman"/>
          <w:b/>
          <w:bCs/>
          <w:color w:val="00B0F0"/>
          <w:sz w:val="18"/>
          <w:szCs w:val="18"/>
          <w:lang w:val="en-IE"/>
        </w:rPr>
      </w:pPr>
      <w:r w:rsidRPr="002B58E8">
        <w:rPr>
          <w:rFonts w:ascii="Boing" w:eastAsia="Times New Roman" w:hAnsi="Boing" w:cs="Times New Roman"/>
          <w:b/>
          <w:bCs/>
          <w:color w:val="00B0F0"/>
          <w:sz w:val="28"/>
          <w:szCs w:val="28"/>
          <w:lang w:val="en-IE"/>
        </w:rPr>
        <w:t xml:space="preserve">Speaking of which, what is a Data Protection Notice? </w:t>
      </w:r>
    </w:p>
    <w:p w:rsidR="002B58E8" w:rsidRPr="002B58E8" w:rsidRDefault="002B58E8" w:rsidP="002B58E8">
      <w:pPr>
        <w:spacing w:before="100" w:beforeAutospacing="1" w:after="100" w:afterAutospacing="1"/>
        <w:rPr>
          <w:rFonts w:ascii="Boing" w:eastAsia="Times New Roman" w:hAnsi="Boing" w:cs="Times New Roman"/>
          <w:b/>
          <w:bCs/>
          <w:color w:val="FF00FF"/>
          <w:sz w:val="18"/>
          <w:szCs w:val="18"/>
          <w:lang w:val="en-IE"/>
        </w:rPr>
      </w:pPr>
      <w:r w:rsidRPr="002B58E8">
        <w:rPr>
          <w:rFonts w:ascii="NHaasGroteskDSStd" w:eastAsia="Times New Roman" w:hAnsi="NHaasGroteskDSStd" w:cs="Times New Roman"/>
          <w:b/>
          <w:bCs/>
          <w:color w:val="003572"/>
          <w:sz w:val="18"/>
          <w:szCs w:val="18"/>
          <w:lang w:val="en-IE"/>
        </w:rPr>
        <w:t>A Data Protection Notice is a document that every organisation who processes personal information must produce and make available. It gives detailed, but simple, expl</w:t>
      </w:r>
      <w:r>
        <w:rPr>
          <w:rFonts w:ascii="NHaasGroteskDSStd" w:eastAsia="Times New Roman" w:hAnsi="NHaasGroteskDSStd" w:cs="Times New Roman"/>
          <w:b/>
          <w:bCs/>
          <w:color w:val="003572"/>
          <w:sz w:val="18"/>
          <w:szCs w:val="18"/>
          <w:lang w:val="en-IE"/>
        </w:rPr>
        <w:t>anations of how REBATE</w:t>
      </w:r>
      <w:r w:rsidRPr="002B58E8">
        <w:rPr>
          <w:rFonts w:ascii="NHaasGroteskDSStd" w:eastAsia="Times New Roman" w:hAnsi="NHaasGroteskDSStd" w:cs="Times New Roman"/>
          <w:b/>
          <w:bCs/>
          <w:color w:val="003572"/>
          <w:sz w:val="18"/>
          <w:szCs w:val="18"/>
          <w:lang w:val="en-IE"/>
        </w:rPr>
        <w:t xml:space="preserve"> manages your personal information. </w:t>
      </w:r>
    </w:p>
    <w:p w:rsidR="00416DA0" w:rsidRDefault="00416DA0" w:rsidP="002B58E8">
      <w:pPr>
        <w:spacing w:before="100" w:beforeAutospacing="1" w:after="100" w:afterAutospacing="1"/>
        <w:rPr>
          <w:rFonts w:ascii="Boing" w:eastAsia="Times New Roman" w:hAnsi="Boing" w:cs="Times New Roman"/>
          <w:b/>
          <w:bCs/>
          <w:color w:val="00B0F0"/>
          <w:sz w:val="28"/>
          <w:szCs w:val="28"/>
          <w:lang w:val="en-IE"/>
        </w:rPr>
      </w:pPr>
    </w:p>
    <w:p w:rsidR="00416DA0" w:rsidRDefault="00416DA0" w:rsidP="002B58E8">
      <w:pPr>
        <w:spacing w:before="100" w:beforeAutospacing="1" w:after="100" w:afterAutospacing="1"/>
        <w:rPr>
          <w:rFonts w:ascii="Boing" w:eastAsia="Times New Roman" w:hAnsi="Boing" w:cs="Times New Roman"/>
          <w:b/>
          <w:bCs/>
          <w:color w:val="00B0F0"/>
          <w:sz w:val="28"/>
          <w:szCs w:val="28"/>
          <w:lang w:val="en-IE"/>
        </w:rPr>
      </w:pPr>
    </w:p>
    <w:p w:rsidR="00416DA0" w:rsidRDefault="00416DA0" w:rsidP="002B58E8">
      <w:pPr>
        <w:spacing w:before="100" w:beforeAutospacing="1" w:after="100" w:afterAutospacing="1"/>
        <w:rPr>
          <w:rFonts w:ascii="Boing" w:eastAsia="Times New Roman" w:hAnsi="Boing" w:cs="Times New Roman"/>
          <w:b/>
          <w:bCs/>
          <w:color w:val="00B0F0"/>
          <w:sz w:val="28"/>
          <w:szCs w:val="28"/>
          <w:lang w:val="en-IE"/>
        </w:rPr>
      </w:pPr>
    </w:p>
    <w:p w:rsidR="00416DA0" w:rsidRDefault="00416DA0" w:rsidP="002B58E8">
      <w:pPr>
        <w:spacing w:before="100" w:beforeAutospacing="1" w:after="100" w:afterAutospacing="1"/>
        <w:rPr>
          <w:rFonts w:ascii="Boing" w:eastAsia="Times New Roman" w:hAnsi="Boing" w:cs="Times New Roman"/>
          <w:b/>
          <w:bCs/>
          <w:color w:val="00B0F0"/>
          <w:sz w:val="28"/>
          <w:szCs w:val="28"/>
          <w:lang w:val="en-IE"/>
        </w:rPr>
      </w:pPr>
    </w:p>
    <w:p w:rsidR="002B58E8" w:rsidRPr="002B58E8" w:rsidRDefault="002B58E8" w:rsidP="002B58E8">
      <w:pPr>
        <w:spacing w:before="100" w:beforeAutospacing="1" w:after="100" w:afterAutospacing="1"/>
        <w:rPr>
          <w:rFonts w:ascii="Times New Roman" w:eastAsia="Times New Roman" w:hAnsi="Times New Roman" w:cs="Times New Roman"/>
          <w:color w:val="00B0F0"/>
          <w:lang w:val="en-IE"/>
        </w:rPr>
      </w:pPr>
      <w:r w:rsidRPr="002B58E8">
        <w:rPr>
          <w:rFonts w:ascii="Boing" w:eastAsia="Times New Roman" w:hAnsi="Boing" w:cs="Times New Roman"/>
          <w:b/>
          <w:bCs/>
          <w:color w:val="00B0F0"/>
          <w:sz w:val="28"/>
          <w:szCs w:val="28"/>
          <w:lang w:val="en-IE"/>
        </w:rPr>
        <w:t xml:space="preserve">What are some of the key changes I will see as a customer? </w:t>
      </w:r>
    </w:p>
    <w:p w:rsidR="00416DA0" w:rsidRPr="002B58E8" w:rsidRDefault="002B58E8" w:rsidP="002B58E8">
      <w:pPr>
        <w:spacing w:before="100" w:beforeAutospacing="1" w:after="100" w:afterAutospacing="1"/>
        <w:rPr>
          <w:rFonts w:ascii="NHaasGroteskDSStd" w:eastAsia="Times New Roman" w:hAnsi="NHaasGroteskDSStd" w:cs="Times New Roman"/>
          <w:color w:val="003572"/>
          <w:sz w:val="18"/>
          <w:szCs w:val="18"/>
          <w:lang w:val="en-IE"/>
        </w:rPr>
      </w:pPr>
      <w:r w:rsidRPr="002B58E8">
        <w:rPr>
          <w:rFonts w:ascii="NHaasGroteskDSStd" w:eastAsia="Times New Roman" w:hAnsi="NHaasGroteskDSStd" w:cs="Times New Roman"/>
          <w:color w:val="003572"/>
          <w:sz w:val="18"/>
          <w:szCs w:val="18"/>
          <w:lang w:val="en-IE"/>
        </w:rPr>
        <w:t xml:space="preserve">The GDPR will give you greater control over your personal information by setting out additional and more clearly defined privacy rights, which you can exercise. </w:t>
      </w:r>
    </w:p>
    <w:p w:rsidR="002B58E8" w:rsidRPr="002B58E8" w:rsidRDefault="002B58E8" w:rsidP="002B58E8">
      <w:pPr>
        <w:spacing w:before="100" w:beforeAutospacing="1" w:after="100" w:afterAutospacing="1"/>
        <w:rPr>
          <w:rFonts w:ascii="Times New Roman" w:eastAsia="Times New Roman" w:hAnsi="Times New Roman" w:cs="Times New Roman"/>
          <w:lang w:val="en-IE"/>
        </w:rPr>
      </w:pPr>
      <w:r w:rsidRPr="002B58E8">
        <w:rPr>
          <w:rFonts w:ascii="NHaasGroteskDSStd" w:eastAsia="Times New Roman" w:hAnsi="NHaasGroteskDSStd" w:cs="Times New Roman"/>
          <w:color w:val="003572"/>
          <w:sz w:val="18"/>
          <w:szCs w:val="18"/>
          <w:lang w:val="en-IE"/>
        </w:rPr>
        <w:t xml:space="preserve">Rights for customers under the GDPR include: </w:t>
      </w:r>
    </w:p>
    <w:p w:rsidR="002B58E8" w:rsidRPr="002B58E8" w:rsidRDefault="002B58E8" w:rsidP="002B58E8">
      <w:pPr>
        <w:numPr>
          <w:ilvl w:val="0"/>
          <w:numId w:val="2"/>
        </w:numPr>
        <w:spacing w:before="100" w:beforeAutospacing="1" w:after="100" w:afterAutospacing="1"/>
        <w:rPr>
          <w:rFonts w:ascii="Boing" w:eastAsia="Times New Roman" w:hAnsi="Boing" w:cs="Times New Roman"/>
          <w:b/>
          <w:bCs/>
          <w:color w:val="FF00FF"/>
          <w:sz w:val="18"/>
          <w:szCs w:val="18"/>
          <w:lang w:val="en-IE"/>
        </w:rPr>
      </w:pPr>
      <w:r w:rsidRPr="002B58E8">
        <w:rPr>
          <w:rFonts w:ascii="NHaasGroteskDSStd" w:eastAsia="Times New Roman" w:hAnsi="NHaasGroteskDSStd" w:cs="Times New Roman"/>
          <w:b/>
          <w:bCs/>
          <w:color w:val="003572"/>
          <w:sz w:val="18"/>
          <w:szCs w:val="18"/>
          <w:lang w:val="en-IE"/>
        </w:rPr>
        <w:t>The right to access personal information an organisation holds</w:t>
      </w:r>
      <w:bookmarkStart w:id="0" w:name="_GoBack"/>
      <w:bookmarkEnd w:id="0"/>
      <w:r w:rsidRPr="002B58E8">
        <w:rPr>
          <w:rFonts w:ascii="NHaasGroteskDSStd" w:eastAsia="Times New Roman" w:hAnsi="NHaasGroteskDSStd" w:cs="Times New Roman"/>
          <w:b/>
          <w:bCs/>
          <w:color w:val="003572"/>
          <w:sz w:val="18"/>
          <w:szCs w:val="18"/>
          <w:lang w:val="en-IE"/>
        </w:rPr>
        <w:t xml:space="preserve"> on you </w:t>
      </w:r>
    </w:p>
    <w:p w:rsidR="002B58E8" w:rsidRPr="002B58E8" w:rsidRDefault="002B58E8" w:rsidP="002B58E8">
      <w:pPr>
        <w:numPr>
          <w:ilvl w:val="0"/>
          <w:numId w:val="2"/>
        </w:numPr>
        <w:spacing w:before="100" w:beforeAutospacing="1" w:after="100" w:afterAutospacing="1"/>
        <w:rPr>
          <w:rFonts w:ascii="Boing" w:eastAsia="Times New Roman" w:hAnsi="Boing" w:cs="Times New Roman"/>
          <w:b/>
          <w:bCs/>
          <w:color w:val="FF00FF"/>
          <w:sz w:val="18"/>
          <w:szCs w:val="18"/>
          <w:lang w:val="en-IE"/>
        </w:rPr>
      </w:pPr>
      <w:r w:rsidRPr="002B58E8">
        <w:rPr>
          <w:rFonts w:ascii="NHaasGroteskDSStd" w:eastAsia="Times New Roman" w:hAnsi="NHaasGroteskDSStd" w:cs="Times New Roman"/>
          <w:b/>
          <w:bCs/>
          <w:color w:val="003572"/>
          <w:sz w:val="18"/>
          <w:szCs w:val="18"/>
          <w:lang w:val="en-IE"/>
        </w:rPr>
        <w:t xml:space="preserve">The right to have inaccuracies corrected </w:t>
      </w:r>
    </w:p>
    <w:p w:rsidR="002B58E8" w:rsidRPr="002B58E8" w:rsidRDefault="002B58E8" w:rsidP="002B58E8">
      <w:pPr>
        <w:numPr>
          <w:ilvl w:val="0"/>
          <w:numId w:val="2"/>
        </w:numPr>
        <w:spacing w:before="100" w:beforeAutospacing="1" w:after="100" w:afterAutospacing="1"/>
        <w:rPr>
          <w:rFonts w:ascii="Boing" w:eastAsia="Times New Roman" w:hAnsi="Boing" w:cs="Times New Roman"/>
          <w:b/>
          <w:bCs/>
          <w:color w:val="FF00FF"/>
          <w:sz w:val="18"/>
          <w:szCs w:val="18"/>
          <w:lang w:val="en-IE"/>
        </w:rPr>
      </w:pPr>
      <w:r w:rsidRPr="002B58E8">
        <w:rPr>
          <w:rFonts w:ascii="NHaasGroteskDSStd" w:eastAsia="Times New Roman" w:hAnsi="NHaasGroteskDSStd" w:cs="Times New Roman"/>
          <w:b/>
          <w:bCs/>
          <w:color w:val="003572"/>
          <w:sz w:val="18"/>
          <w:szCs w:val="18"/>
          <w:lang w:val="en-IE"/>
        </w:rPr>
        <w:t xml:space="preserve">The right to have information erased </w:t>
      </w:r>
    </w:p>
    <w:p w:rsidR="002B58E8" w:rsidRPr="002B58E8" w:rsidRDefault="002B58E8" w:rsidP="002B58E8">
      <w:pPr>
        <w:numPr>
          <w:ilvl w:val="0"/>
          <w:numId w:val="2"/>
        </w:numPr>
        <w:spacing w:before="100" w:beforeAutospacing="1" w:after="100" w:afterAutospacing="1"/>
        <w:rPr>
          <w:rFonts w:ascii="Boing" w:eastAsia="Times New Roman" w:hAnsi="Boing" w:cs="Times New Roman"/>
          <w:b/>
          <w:bCs/>
          <w:color w:val="FF00FF"/>
          <w:sz w:val="18"/>
          <w:szCs w:val="18"/>
          <w:lang w:val="en-IE"/>
        </w:rPr>
      </w:pPr>
      <w:r w:rsidRPr="002B58E8">
        <w:rPr>
          <w:rFonts w:ascii="NHaasGroteskDSStd" w:eastAsia="Times New Roman" w:hAnsi="NHaasGroteskDSStd" w:cs="Times New Roman"/>
          <w:b/>
          <w:bCs/>
          <w:color w:val="003572"/>
          <w:sz w:val="18"/>
          <w:szCs w:val="18"/>
          <w:lang w:val="en-IE"/>
        </w:rPr>
        <w:t xml:space="preserve">The right to object, including in relation to direct marketing </w:t>
      </w:r>
    </w:p>
    <w:p w:rsidR="002B58E8" w:rsidRPr="002B58E8" w:rsidRDefault="002B58E8" w:rsidP="002B58E8">
      <w:pPr>
        <w:numPr>
          <w:ilvl w:val="0"/>
          <w:numId w:val="2"/>
        </w:numPr>
        <w:spacing w:before="100" w:beforeAutospacing="1" w:after="100" w:afterAutospacing="1"/>
        <w:rPr>
          <w:rFonts w:ascii="Boing" w:eastAsia="Times New Roman" w:hAnsi="Boing" w:cs="Times New Roman"/>
          <w:b/>
          <w:bCs/>
          <w:color w:val="FF00FF"/>
          <w:sz w:val="18"/>
          <w:szCs w:val="18"/>
          <w:lang w:val="en-IE"/>
        </w:rPr>
      </w:pPr>
      <w:r w:rsidRPr="002B58E8">
        <w:rPr>
          <w:rFonts w:ascii="NHaasGroteskDSStd" w:eastAsia="Times New Roman" w:hAnsi="NHaasGroteskDSStd" w:cs="Times New Roman"/>
          <w:b/>
          <w:bCs/>
          <w:color w:val="003572"/>
          <w:sz w:val="18"/>
          <w:szCs w:val="18"/>
          <w:lang w:val="en-IE"/>
        </w:rPr>
        <w:t xml:space="preserve">To restrict processing </w:t>
      </w:r>
    </w:p>
    <w:p w:rsidR="002B58E8" w:rsidRPr="002B58E8" w:rsidRDefault="002B58E8" w:rsidP="002B58E8">
      <w:pPr>
        <w:numPr>
          <w:ilvl w:val="0"/>
          <w:numId w:val="2"/>
        </w:numPr>
        <w:spacing w:before="100" w:beforeAutospacing="1" w:after="100" w:afterAutospacing="1"/>
        <w:rPr>
          <w:rFonts w:ascii="Boing" w:eastAsia="Times New Roman" w:hAnsi="Boing" w:cs="Times New Roman"/>
          <w:b/>
          <w:bCs/>
          <w:color w:val="FF00FF"/>
          <w:sz w:val="18"/>
          <w:szCs w:val="18"/>
          <w:lang w:val="en-IE"/>
        </w:rPr>
      </w:pPr>
      <w:r>
        <w:rPr>
          <w:rFonts w:ascii="NHaasGroteskDSStd" w:eastAsia="Times New Roman" w:hAnsi="NHaasGroteskDSStd" w:cs="Times New Roman"/>
          <w:b/>
          <w:bCs/>
          <w:color w:val="003572"/>
          <w:sz w:val="18"/>
          <w:szCs w:val="18"/>
          <w:lang w:val="en-IE"/>
        </w:rPr>
        <w:t>The right to</w:t>
      </w:r>
      <w:r w:rsidRPr="002B58E8">
        <w:rPr>
          <w:rFonts w:ascii="NHaasGroteskDSStd" w:eastAsia="Times New Roman" w:hAnsi="NHaasGroteskDSStd" w:cs="Times New Roman"/>
          <w:b/>
          <w:bCs/>
          <w:color w:val="003572"/>
          <w:sz w:val="18"/>
          <w:szCs w:val="18"/>
          <w:lang w:val="en-IE"/>
        </w:rPr>
        <w:t xml:space="preserve"> have your personal information sent directly to yourself or another organisation </w:t>
      </w:r>
    </w:p>
    <w:p w:rsidR="002B58E8" w:rsidRPr="002B58E8" w:rsidRDefault="002B58E8" w:rsidP="002B58E8">
      <w:pPr>
        <w:numPr>
          <w:ilvl w:val="0"/>
          <w:numId w:val="2"/>
        </w:numPr>
        <w:spacing w:before="100" w:beforeAutospacing="1" w:after="100" w:afterAutospacing="1"/>
        <w:rPr>
          <w:rFonts w:ascii="Boing" w:eastAsia="Times New Roman" w:hAnsi="Boing" w:cs="Times New Roman"/>
          <w:b/>
          <w:bCs/>
          <w:color w:val="FF00FF"/>
          <w:sz w:val="18"/>
          <w:szCs w:val="18"/>
          <w:lang w:val="en-IE"/>
        </w:rPr>
      </w:pPr>
      <w:r w:rsidRPr="002B58E8">
        <w:rPr>
          <w:rFonts w:ascii="NHaasGroteskDSStd" w:eastAsia="Times New Roman" w:hAnsi="NHaasGroteskDSStd" w:cs="Times New Roman"/>
          <w:b/>
          <w:bCs/>
          <w:color w:val="003572"/>
          <w:sz w:val="18"/>
          <w:szCs w:val="18"/>
          <w:lang w:val="en-IE"/>
        </w:rPr>
        <w:t xml:space="preserve">Rights in relation to automated decision making and profiling </w:t>
      </w:r>
    </w:p>
    <w:p w:rsidR="002B58E8" w:rsidRPr="002B58E8" w:rsidRDefault="002B58E8" w:rsidP="002B58E8">
      <w:pPr>
        <w:spacing w:before="100" w:beforeAutospacing="1" w:after="100" w:afterAutospacing="1"/>
        <w:rPr>
          <w:rFonts w:ascii="Boing" w:eastAsia="Times New Roman" w:hAnsi="Boing" w:cs="Times New Roman"/>
          <w:b/>
          <w:bCs/>
          <w:color w:val="FF00FF"/>
          <w:sz w:val="18"/>
          <w:szCs w:val="18"/>
          <w:lang w:val="en-IE"/>
        </w:rPr>
      </w:pPr>
      <w:r w:rsidRPr="002B58E8">
        <w:rPr>
          <w:rFonts w:ascii="NHaasGroteskDSStd" w:eastAsia="Times New Roman" w:hAnsi="NHaasGroteskDSStd" w:cs="Times New Roman"/>
          <w:b/>
          <w:bCs/>
          <w:color w:val="003572"/>
          <w:sz w:val="18"/>
          <w:szCs w:val="18"/>
          <w:lang w:val="en-IE"/>
        </w:rPr>
        <w:t>You can find out about your privacy rights and how you can cont</w:t>
      </w:r>
      <w:r w:rsidR="00416DA0">
        <w:rPr>
          <w:rFonts w:ascii="NHaasGroteskDSStd" w:eastAsia="Times New Roman" w:hAnsi="NHaasGroteskDSStd" w:cs="Times New Roman"/>
          <w:b/>
          <w:bCs/>
          <w:color w:val="003572"/>
          <w:sz w:val="18"/>
          <w:szCs w:val="18"/>
          <w:lang w:val="en-IE"/>
        </w:rPr>
        <w:t>rol the personal information REBATE</w:t>
      </w:r>
      <w:r w:rsidRPr="002B58E8">
        <w:rPr>
          <w:rFonts w:ascii="NHaasGroteskDSStd" w:eastAsia="Times New Roman" w:hAnsi="NHaasGroteskDSStd" w:cs="Times New Roman"/>
          <w:b/>
          <w:bCs/>
          <w:color w:val="003572"/>
          <w:sz w:val="18"/>
          <w:szCs w:val="18"/>
          <w:lang w:val="en-IE"/>
        </w:rPr>
        <w:t xml:space="preserve"> holds</w:t>
      </w:r>
      <w:r w:rsidR="00416DA0">
        <w:rPr>
          <w:rFonts w:ascii="NHaasGroteskDSStd" w:eastAsia="Times New Roman" w:hAnsi="NHaasGroteskDSStd" w:cs="Times New Roman"/>
          <w:b/>
          <w:bCs/>
          <w:color w:val="003572"/>
          <w:sz w:val="18"/>
          <w:szCs w:val="18"/>
          <w:lang w:val="en-IE"/>
        </w:rPr>
        <w:t>.</w:t>
      </w:r>
    </w:p>
    <w:p w:rsidR="002B58E8" w:rsidRPr="002B58E8" w:rsidRDefault="002B58E8" w:rsidP="002B58E8">
      <w:pPr>
        <w:spacing w:before="100" w:beforeAutospacing="1" w:after="100" w:afterAutospacing="1"/>
        <w:rPr>
          <w:rFonts w:ascii="Boing" w:eastAsia="Times New Roman" w:hAnsi="Boing" w:cs="Times New Roman"/>
          <w:b/>
          <w:bCs/>
          <w:color w:val="00B0F0"/>
          <w:sz w:val="18"/>
          <w:szCs w:val="18"/>
          <w:lang w:val="en-IE"/>
        </w:rPr>
      </w:pPr>
      <w:r w:rsidRPr="002B58E8">
        <w:rPr>
          <w:rFonts w:ascii="Boing" w:eastAsia="Times New Roman" w:hAnsi="Boing" w:cs="Times New Roman"/>
          <w:b/>
          <w:bCs/>
          <w:color w:val="00B0F0"/>
          <w:sz w:val="28"/>
          <w:szCs w:val="28"/>
          <w:lang w:val="en-IE"/>
        </w:rPr>
        <w:t xml:space="preserve">Does REBATE share my personal information? </w:t>
      </w:r>
    </w:p>
    <w:p w:rsidR="002B58E8" w:rsidRPr="002B58E8" w:rsidRDefault="002B58E8" w:rsidP="002B58E8">
      <w:pPr>
        <w:spacing w:before="100" w:beforeAutospacing="1" w:after="100" w:afterAutospacing="1"/>
        <w:rPr>
          <w:rFonts w:ascii="Boing" w:eastAsia="Times New Roman" w:hAnsi="Boing" w:cs="Times New Roman"/>
          <w:b/>
          <w:bCs/>
          <w:color w:val="FF00FF"/>
          <w:sz w:val="18"/>
          <w:szCs w:val="18"/>
          <w:lang w:val="en-IE"/>
        </w:rPr>
      </w:pPr>
      <w:r w:rsidRPr="002B58E8">
        <w:rPr>
          <w:rFonts w:ascii="NHaasGroteskDSStd" w:eastAsia="Times New Roman" w:hAnsi="NHaasGroteskDSStd" w:cs="Times New Roman"/>
          <w:b/>
          <w:bCs/>
          <w:color w:val="003572"/>
          <w:sz w:val="18"/>
          <w:szCs w:val="18"/>
          <w:lang w:val="en-IE"/>
        </w:rPr>
        <w:t>We sometimes need to share your personal information with trusted third parties who perform important functions for us. For example, we use third parties to help us address fraud, s</w:t>
      </w:r>
      <w:r>
        <w:rPr>
          <w:rFonts w:ascii="NHaasGroteskDSStd" w:eastAsia="Times New Roman" w:hAnsi="NHaasGroteskDSStd" w:cs="Times New Roman"/>
          <w:b/>
          <w:bCs/>
          <w:color w:val="003572"/>
          <w:sz w:val="18"/>
          <w:szCs w:val="18"/>
          <w:lang w:val="en-IE"/>
        </w:rPr>
        <w:t>ecurity or technical issues. REBATE</w:t>
      </w:r>
      <w:r w:rsidRPr="002B58E8">
        <w:rPr>
          <w:rFonts w:ascii="NHaasGroteskDSStd" w:eastAsia="Times New Roman" w:hAnsi="NHaasGroteskDSStd" w:cs="Times New Roman"/>
          <w:b/>
          <w:bCs/>
          <w:color w:val="003572"/>
          <w:sz w:val="18"/>
          <w:szCs w:val="18"/>
          <w:lang w:val="en-IE"/>
        </w:rPr>
        <w:t xml:space="preserve"> is also required to cooperate by law or otherwise through a legal process with Irish, EU regulatory or enforcement bodies. </w:t>
      </w:r>
    </w:p>
    <w:p w:rsidR="002B58E8" w:rsidRPr="002B58E8" w:rsidRDefault="002B58E8" w:rsidP="002B58E8">
      <w:pPr>
        <w:spacing w:before="100" w:beforeAutospacing="1" w:after="100" w:afterAutospacing="1"/>
        <w:rPr>
          <w:rFonts w:ascii="Boing" w:eastAsia="Times New Roman" w:hAnsi="Boing" w:cs="Times New Roman"/>
          <w:b/>
          <w:bCs/>
          <w:color w:val="00B0F0"/>
          <w:sz w:val="18"/>
          <w:szCs w:val="18"/>
          <w:lang w:val="en-IE"/>
        </w:rPr>
      </w:pPr>
      <w:r w:rsidRPr="002B58E8">
        <w:rPr>
          <w:rFonts w:ascii="Boing" w:eastAsia="Times New Roman" w:hAnsi="Boing" w:cs="Times New Roman"/>
          <w:b/>
          <w:bCs/>
          <w:color w:val="00B0F0"/>
          <w:sz w:val="28"/>
          <w:szCs w:val="28"/>
          <w:lang w:val="en-IE"/>
        </w:rPr>
        <w:t xml:space="preserve">How secure and confidential is my personal information? </w:t>
      </w:r>
    </w:p>
    <w:p w:rsidR="002B58E8" w:rsidRPr="002B58E8" w:rsidRDefault="002B58E8" w:rsidP="002B58E8">
      <w:pPr>
        <w:spacing w:before="100" w:beforeAutospacing="1" w:after="100" w:afterAutospacing="1"/>
        <w:rPr>
          <w:rFonts w:ascii="Boing" w:eastAsia="Times New Roman" w:hAnsi="Boing" w:cs="Times New Roman"/>
          <w:b/>
          <w:bCs/>
          <w:color w:val="FF00FF"/>
          <w:sz w:val="18"/>
          <w:szCs w:val="18"/>
          <w:lang w:val="en-IE"/>
        </w:rPr>
      </w:pPr>
      <w:r w:rsidRPr="002B58E8">
        <w:rPr>
          <w:rFonts w:ascii="NHaasGroteskDSStd" w:eastAsia="Times New Roman" w:hAnsi="NHaasGroteskDSStd" w:cs="Times New Roman"/>
          <w:b/>
          <w:bCs/>
          <w:color w:val="003572"/>
          <w:sz w:val="18"/>
          <w:szCs w:val="18"/>
          <w:lang w:val="en-IE"/>
        </w:rPr>
        <w:t xml:space="preserve">We use a variety of security technologies and procedures to help protect your personal information from unauthorised access, use or disclosure. The security of your personal information is exceptionally important to us and we put a huge effort into protecting it. Our Data Protection Notice outlines how we do this in more detail. </w:t>
      </w:r>
      <w:r>
        <w:rPr>
          <w:rFonts w:ascii="NHaasGroteskDSStd" w:eastAsia="Times New Roman" w:hAnsi="NHaasGroteskDSStd" w:cs="Times New Roman"/>
          <w:b/>
          <w:bCs/>
          <w:color w:val="003572"/>
          <w:sz w:val="18"/>
          <w:szCs w:val="18"/>
          <w:lang w:val="en-IE"/>
        </w:rPr>
        <w:t xml:space="preserve">For example we use Microsoft 365 for all e mail accounts, Word and excel documents. </w:t>
      </w:r>
    </w:p>
    <w:p w:rsidR="002B58E8" w:rsidRPr="002B58E8" w:rsidRDefault="002B58E8" w:rsidP="002B58E8">
      <w:pPr>
        <w:spacing w:before="100" w:beforeAutospacing="1" w:after="100" w:afterAutospacing="1"/>
        <w:rPr>
          <w:rFonts w:ascii="Boing" w:eastAsia="Times New Roman" w:hAnsi="Boing" w:cs="Times New Roman"/>
          <w:b/>
          <w:bCs/>
          <w:color w:val="00B0F0"/>
          <w:sz w:val="18"/>
          <w:szCs w:val="18"/>
          <w:lang w:val="en-IE"/>
        </w:rPr>
      </w:pPr>
      <w:r>
        <w:rPr>
          <w:rFonts w:ascii="Boing" w:eastAsia="Times New Roman" w:hAnsi="Boing" w:cs="Times New Roman"/>
          <w:b/>
          <w:bCs/>
          <w:color w:val="00B0F0"/>
          <w:sz w:val="28"/>
          <w:szCs w:val="28"/>
          <w:lang w:val="en-IE"/>
        </w:rPr>
        <w:t>For how long does REBATE</w:t>
      </w:r>
      <w:r w:rsidRPr="002B58E8">
        <w:rPr>
          <w:rFonts w:ascii="Boing" w:eastAsia="Times New Roman" w:hAnsi="Boing" w:cs="Times New Roman"/>
          <w:b/>
          <w:bCs/>
          <w:color w:val="00B0F0"/>
          <w:sz w:val="28"/>
          <w:szCs w:val="28"/>
          <w:lang w:val="en-IE"/>
        </w:rPr>
        <w:t xml:space="preserve"> retain my personal information? </w:t>
      </w:r>
    </w:p>
    <w:p w:rsidR="002B58E8" w:rsidRPr="002B58E8" w:rsidRDefault="002B58E8" w:rsidP="002B58E8">
      <w:pPr>
        <w:spacing w:before="100" w:beforeAutospacing="1" w:after="100" w:afterAutospacing="1"/>
        <w:rPr>
          <w:rFonts w:ascii="Boing" w:eastAsia="Times New Roman" w:hAnsi="Boing" w:cs="Times New Roman"/>
          <w:b/>
          <w:bCs/>
          <w:color w:val="FF00FF"/>
          <w:sz w:val="18"/>
          <w:szCs w:val="18"/>
          <w:lang w:val="en-IE"/>
        </w:rPr>
      </w:pPr>
      <w:r w:rsidRPr="002B58E8">
        <w:rPr>
          <w:rFonts w:ascii="NHaasGroteskDSStd" w:eastAsia="Times New Roman" w:hAnsi="NHaasGroteskDSStd" w:cs="Times New Roman"/>
          <w:b/>
          <w:bCs/>
          <w:color w:val="003572"/>
          <w:sz w:val="18"/>
          <w:szCs w:val="18"/>
          <w:lang w:val="en-IE"/>
        </w:rPr>
        <w:t>This depends on the nature of the information we hold and the purposes for which it is processed. Sometimes there are statutory obligations (imposed on us by law). For example, we have to retain some customer information for 6 years after the end of the customer relationship und</w:t>
      </w:r>
      <w:r>
        <w:rPr>
          <w:rFonts w:ascii="NHaasGroteskDSStd" w:eastAsia="Times New Roman" w:hAnsi="NHaasGroteskDSStd" w:cs="Times New Roman"/>
          <w:b/>
          <w:bCs/>
          <w:color w:val="003572"/>
          <w:sz w:val="18"/>
          <w:szCs w:val="18"/>
          <w:lang w:val="en-IE"/>
        </w:rPr>
        <w:t>er the Co</w:t>
      </w:r>
      <w:r w:rsidR="00673CD8">
        <w:rPr>
          <w:rFonts w:ascii="NHaasGroteskDSStd" w:eastAsia="Times New Roman" w:hAnsi="NHaasGroteskDSStd" w:cs="Times New Roman"/>
          <w:b/>
          <w:bCs/>
          <w:color w:val="003572"/>
          <w:sz w:val="18"/>
          <w:szCs w:val="18"/>
          <w:lang w:val="en-IE"/>
        </w:rPr>
        <w:t>nsumer Protection Code and the P</w:t>
      </w:r>
      <w:r>
        <w:rPr>
          <w:rFonts w:ascii="NHaasGroteskDSStd" w:eastAsia="Times New Roman" w:hAnsi="NHaasGroteskDSStd" w:cs="Times New Roman"/>
          <w:b/>
          <w:bCs/>
          <w:color w:val="003572"/>
          <w:sz w:val="18"/>
          <w:szCs w:val="18"/>
          <w:lang w:val="en-IE"/>
        </w:rPr>
        <w:t>ersonal Insolvency legislation.</w:t>
      </w:r>
      <w:r w:rsidRPr="002B58E8">
        <w:rPr>
          <w:rFonts w:ascii="NHaasGroteskDSStd" w:eastAsia="Times New Roman" w:hAnsi="NHaasGroteskDSStd" w:cs="Times New Roman"/>
          <w:b/>
          <w:bCs/>
          <w:color w:val="003572"/>
          <w:sz w:val="18"/>
          <w:szCs w:val="18"/>
          <w:lang w:val="en-IE"/>
        </w:rPr>
        <w:t xml:space="preserve"> </w:t>
      </w:r>
    </w:p>
    <w:p w:rsidR="002B58E8" w:rsidRDefault="002B58E8" w:rsidP="002B58E8">
      <w:pPr>
        <w:jc w:val="center"/>
      </w:pPr>
    </w:p>
    <w:p w:rsidR="002B58E8" w:rsidRDefault="002B58E8" w:rsidP="002B58E8">
      <w:pPr>
        <w:jc w:val="center"/>
      </w:pPr>
    </w:p>
    <w:sectPr w:rsidR="002B58E8" w:rsidSect="00ED06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ing">
    <w:altName w:val="Cambria"/>
    <w:panose1 w:val="020B0604020202020204"/>
    <w:charset w:val="00"/>
    <w:family w:val="roman"/>
    <w:notTrueType/>
    <w:pitch w:val="default"/>
  </w:font>
  <w:font w:name="NHaasGroteskDSSt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85D"/>
    <w:multiLevelType w:val="multilevel"/>
    <w:tmpl w:val="1B804DE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D339E0"/>
    <w:multiLevelType w:val="multilevel"/>
    <w:tmpl w:val="7DE64C04"/>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E8"/>
    <w:rsid w:val="000D4BC0"/>
    <w:rsid w:val="000E57BC"/>
    <w:rsid w:val="00223EB1"/>
    <w:rsid w:val="002B58E8"/>
    <w:rsid w:val="003876D8"/>
    <w:rsid w:val="00416DA0"/>
    <w:rsid w:val="004F3FC0"/>
    <w:rsid w:val="005E3426"/>
    <w:rsid w:val="00673CD8"/>
    <w:rsid w:val="00993C58"/>
    <w:rsid w:val="00ED0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427C868-1578-B44B-B376-10DEBFD5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E8"/>
    <w:pPr>
      <w:spacing w:before="100" w:beforeAutospacing="1" w:after="100" w:afterAutospacing="1"/>
    </w:pPr>
    <w:rPr>
      <w:rFonts w:ascii="Times New Roman" w:eastAsia="Times New Roman" w:hAnsi="Times New Roman" w:cs="Times New Roman"/>
      <w:lang w:val="en-IE"/>
    </w:rPr>
  </w:style>
  <w:style w:type="paragraph" w:styleId="ListParagraph">
    <w:name w:val="List Paragraph"/>
    <w:basedOn w:val="Normal"/>
    <w:uiPriority w:val="34"/>
    <w:qFormat/>
    <w:rsid w:val="000E5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999122">
      <w:bodyDiv w:val="1"/>
      <w:marLeft w:val="0"/>
      <w:marRight w:val="0"/>
      <w:marTop w:val="0"/>
      <w:marBottom w:val="0"/>
      <w:divBdr>
        <w:top w:val="none" w:sz="0" w:space="0" w:color="auto"/>
        <w:left w:val="none" w:sz="0" w:space="0" w:color="auto"/>
        <w:bottom w:val="none" w:sz="0" w:space="0" w:color="auto"/>
        <w:right w:val="none" w:sz="0" w:space="0" w:color="auto"/>
      </w:divBdr>
      <w:divsChild>
        <w:div w:id="431632135">
          <w:marLeft w:val="0"/>
          <w:marRight w:val="0"/>
          <w:marTop w:val="0"/>
          <w:marBottom w:val="0"/>
          <w:divBdr>
            <w:top w:val="none" w:sz="0" w:space="0" w:color="auto"/>
            <w:left w:val="none" w:sz="0" w:space="0" w:color="auto"/>
            <w:bottom w:val="none" w:sz="0" w:space="0" w:color="auto"/>
            <w:right w:val="none" w:sz="0" w:space="0" w:color="auto"/>
          </w:divBdr>
          <w:divsChild>
            <w:div w:id="2145923171">
              <w:marLeft w:val="0"/>
              <w:marRight w:val="0"/>
              <w:marTop w:val="0"/>
              <w:marBottom w:val="0"/>
              <w:divBdr>
                <w:top w:val="none" w:sz="0" w:space="0" w:color="auto"/>
                <w:left w:val="none" w:sz="0" w:space="0" w:color="auto"/>
                <w:bottom w:val="none" w:sz="0" w:space="0" w:color="auto"/>
                <w:right w:val="none" w:sz="0" w:space="0" w:color="auto"/>
              </w:divBdr>
              <w:divsChild>
                <w:div w:id="1759331803">
                  <w:marLeft w:val="0"/>
                  <w:marRight w:val="0"/>
                  <w:marTop w:val="0"/>
                  <w:marBottom w:val="0"/>
                  <w:divBdr>
                    <w:top w:val="none" w:sz="0" w:space="0" w:color="auto"/>
                    <w:left w:val="none" w:sz="0" w:space="0" w:color="auto"/>
                    <w:bottom w:val="none" w:sz="0" w:space="0" w:color="auto"/>
                    <w:right w:val="none" w:sz="0" w:space="0" w:color="auto"/>
                  </w:divBdr>
                </w:div>
              </w:divsChild>
            </w:div>
            <w:div w:id="1875270303">
              <w:marLeft w:val="0"/>
              <w:marRight w:val="0"/>
              <w:marTop w:val="0"/>
              <w:marBottom w:val="0"/>
              <w:divBdr>
                <w:top w:val="none" w:sz="0" w:space="0" w:color="auto"/>
                <w:left w:val="none" w:sz="0" w:space="0" w:color="auto"/>
                <w:bottom w:val="none" w:sz="0" w:space="0" w:color="auto"/>
                <w:right w:val="none" w:sz="0" w:space="0" w:color="auto"/>
              </w:divBdr>
              <w:divsChild>
                <w:div w:id="1727753223">
                  <w:marLeft w:val="0"/>
                  <w:marRight w:val="0"/>
                  <w:marTop w:val="0"/>
                  <w:marBottom w:val="0"/>
                  <w:divBdr>
                    <w:top w:val="none" w:sz="0" w:space="0" w:color="auto"/>
                    <w:left w:val="none" w:sz="0" w:space="0" w:color="auto"/>
                    <w:bottom w:val="none" w:sz="0" w:space="0" w:color="auto"/>
                    <w:right w:val="none" w:sz="0" w:space="0" w:color="auto"/>
                  </w:divBdr>
                </w:div>
              </w:divsChild>
            </w:div>
            <w:div w:id="960303990">
              <w:marLeft w:val="0"/>
              <w:marRight w:val="0"/>
              <w:marTop w:val="0"/>
              <w:marBottom w:val="0"/>
              <w:divBdr>
                <w:top w:val="none" w:sz="0" w:space="0" w:color="auto"/>
                <w:left w:val="none" w:sz="0" w:space="0" w:color="auto"/>
                <w:bottom w:val="none" w:sz="0" w:space="0" w:color="auto"/>
                <w:right w:val="none" w:sz="0" w:space="0" w:color="auto"/>
              </w:divBdr>
              <w:divsChild>
                <w:div w:id="4227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8829">
          <w:marLeft w:val="0"/>
          <w:marRight w:val="0"/>
          <w:marTop w:val="0"/>
          <w:marBottom w:val="0"/>
          <w:divBdr>
            <w:top w:val="none" w:sz="0" w:space="0" w:color="auto"/>
            <w:left w:val="none" w:sz="0" w:space="0" w:color="auto"/>
            <w:bottom w:val="none" w:sz="0" w:space="0" w:color="auto"/>
            <w:right w:val="none" w:sz="0" w:space="0" w:color="auto"/>
          </w:divBdr>
          <w:divsChild>
            <w:div w:id="1129012574">
              <w:marLeft w:val="0"/>
              <w:marRight w:val="0"/>
              <w:marTop w:val="0"/>
              <w:marBottom w:val="0"/>
              <w:divBdr>
                <w:top w:val="none" w:sz="0" w:space="0" w:color="auto"/>
                <w:left w:val="none" w:sz="0" w:space="0" w:color="auto"/>
                <w:bottom w:val="none" w:sz="0" w:space="0" w:color="auto"/>
                <w:right w:val="none" w:sz="0" w:space="0" w:color="auto"/>
              </w:divBdr>
              <w:divsChild>
                <w:div w:id="779688589">
                  <w:marLeft w:val="0"/>
                  <w:marRight w:val="0"/>
                  <w:marTop w:val="0"/>
                  <w:marBottom w:val="0"/>
                  <w:divBdr>
                    <w:top w:val="none" w:sz="0" w:space="0" w:color="auto"/>
                    <w:left w:val="none" w:sz="0" w:space="0" w:color="auto"/>
                    <w:bottom w:val="none" w:sz="0" w:space="0" w:color="auto"/>
                    <w:right w:val="none" w:sz="0" w:space="0" w:color="auto"/>
                  </w:divBdr>
                </w:div>
                <w:div w:id="7671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 Cormack</dc:creator>
  <cp:keywords/>
  <dc:description/>
  <cp:lastModifiedBy>John Mc Cormack</cp:lastModifiedBy>
  <cp:revision>3</cp:revision>
  <dcterms:created xsi:type="dcterms:W3CDTF">2018-05-15T05:51:00Z</dcterms:created>
  <dcterms:modified xsi:type="dcterms:W3CDTF">2018-05-15T09:23:00Z</dcterms:modified>
</cp:coreProperties>
</file>